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4136" w:rsidRPr="004C78C5" w:rsidRDefault="00564136" w:rsidP="00564136">
      <w:pPr>
        <w:spacing w:after="0"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Pemetaan Capaian Pembelajaran Dalam Implementasi Kurikulum Berbasis Cinta</w:t>
      </w:r>
    </w:p>
    <w:p w:rsidR="00564136" w:rsidRPr="004C78C5" w:rsidRDefault="00564136" w:rsidP="00564136">
      <w:pPr>
        <w:spacing w:after="0" w:line="20" w:lineRule="atLeast"/>
        <w:jc w:val="center"/>
        <w:rPr>
          <w:rFonts w:asciiTheme="majorBidi" w:hAnsiTheme="majorBidi" w:cstheme="majorBidi"/>
          <w:b/>
          <w:bCs/>
          <w:sz w:val="24"/>
          <w:szCs w:val="24"/>
        </w:rPr>
      </w:pPr>
      <w:r>
        <w:rPr>
          <w:rFonts w:asciiTheme="majorBidi" w:hAnsiTheme="majorBidi" w:cstheme="majorBidi"/>
          <w:b/>
          <w:bCs/>
          <w:sz w:val="24"/>
          <w:szCs w:val="24"/>
        </w:rPr>
        <w:t>FASE E / MA</w:t>
      </w:r>
      <w:r w:rsidRPr="004C78C5">
        <w:rPr>
          <w:rFonts w:asciiTheme="majorBidi" w:hAnsiTheme="majorBidi" w:cstheme="majorBidi"/>
          <w:b/>
          <w:bCs/>
          <w:sz w:val="24"/>
          <w:szCs w:val="24"/>
        </w:rPr>
        <w:t xml:space="preserve"> (Madrasah </w:t>
      </w:r>
      <w:r>
        <w:rPr>
          <w:rFonts w:asciiTheme="majorBidi" w:hAnsiTheme="majorBidi" w:cstheme="majorBidi"/>
          <w:b/>
          <w:bCs/>
          <w:sz w:val="24"/>
          <w:szCs w:val="24"/>
        </w:rPr>
        <w:t>Aliyah</w:t>
      </w:r>
      <w:r w:rsidRPr="004C78C5">
        <w:rPr>
          <w:rFonts w:asciiTheme="majorBidi" w:hAnsiTheme="majorBidi" w:cstheme="majorBidi"/>
          <w:b/>
          <w:bCs/>
          <w:sz w:val="24"/>
          <w:szCs w:val="24"/>
        </w:rPr>
        <w:t>)</w:t>
      </w:r>
    </w:p>
    <w:p w:rsidR="00564136" w:rsidRPr="004C78C5" w:rsidRDefault="00564136" w:rsidP="00564136">
      <w:pPr>
        <w:spacing w:after="0" w:line="20" w:lineRule="atLeast"/>
        <w:jc w:val="center"/>
        <w:rPr>
          <w:rFonts w:asciiTheme="majorBidi" w:hAnsiTheme="majorBidi" w:cstheme="majorBidi"/>
          <w:b/>
          <w:bCs/>
          <w:sz w:val="24"/>
          <w:szCs w:val="24"/>
        </w:rPr>
      </w:pPr>
      <w:r>
        <w:rPr>
          <w:rFonts w:asciiTheme="majorBidi" w:hAnsiTheme="majorBidi" w:cstheme="majorBidi"/>
          <w:b/>
          <w:bCs/>
          <w:sz w:val="24"/>
          <w:szCs w:val="24"/>
        </w:rPr>
        <w:t>Ilmu Pengetahuan Sosial</w:t>
      </w:r>
    </w:p>
    <w:p w:rsidR="00564136" w:rsidRPr="004C78C5" w:rsidRDefault="00564136" w:rsidP="00564136">
      <w:pPr>
        <w:spacing w:after="0" w:line="20" w:lineRule="atLeast"/>
        <w:rPr>
          <w:rFonts w:asciiTheme="majorBidi" w:hAnsiTheme="majorBidi" w:cstheme="majorBidi"/>
          <w:sz w:val="24"/>
          <w:szCs w:val="24"/>
        </w:rPr>
      </w:pPr>
    </w:p>
    <w:p w:rsidR="00564136" w:rsidRPr="004C78C5" w:rsidRDefault="00564136" w:rsidP="00564136">
      <w:pPr>
        <w:spacing w:after="0" w:line="20" w:lineRule="atLeast"/>
        <w:jc w:val="center"/>
        <w:rPr>
          <w:rFonts w:asciiTheme="majorBidi" w:hAnsiTheme="majorBidi" w:cstheme="majorBidi"/>
          <w:sz w:val="24"/>
          <w:szCs w:val="24"/>
        </w:rPr>
      </w:pPr>
      <w:proofErr w:type="gramStart"/>
      <w:r w:rsidRPr="004C78C5">
        <w:rPr>
          <w:rFonts w:asciiTheme="majorBidi" w:hAnsiTheme="majorBidi" w:cstheme="majorBidi"/>
          <w:sz w:val="24"/>
          <w:szCs w:val="24"/>
        </w:rPr>
        <w:t>Pemetaan  CP</w:t>
      </w:r>
      <w:proofErr w:type="gramEnd"/>
      <w:r w:rsidRPr="004C78C5">
        <w:rPr>
          <w:rFonts w:asciiTheme="majorBidi" w:hAnsiTheme="majorBidi" w:cstheme="majorBidi"/>
          <w:sz w:val="24"/>
          <w:szCs w:val="24"/>
        </w:rPr>
        <w:t xml:space="preserve"> (</w:t>
      </w:r>
      <w:proofErr w:type="spellStart"/>
      <w:r w:rsidRPr="004C78C5">
        <w:rPr>
          <w:rFonts w:asciiTheme="majorBidi" w:hAnsiTheme="majorBidi" w:cstheme="majorBidi"/>
          <w:sz w:val="24"/>
          <w:szCs w:val="24"/>
        </w:rPr>
        <w:t>Capain</w:t>
      </w:r>
      <w:proofErr w:type="spellEnd"/>
      <w:r w:rsidRPr="004C78C5">
        <w:rPr>
          <w:rFonts w:asciiTheme="majorBidi" w:hAnsiTheme="majorBidi" w:cstheme="majorBidi"/>
          <w:sz w:val="24"/>
          <w:szCs w:val="24"/>
        </w:rPr>
        <w:t xml:space="preserve"> Pembelajaran) dan Tema KBC (Kurikulum Berbasis Cinta)</w:t>
      </w:r>
    </w:p>
    <w:tbl>
      <w:tblPr>
        <w:tblStyle w:val="TableGrid"/>
        <w:tblW w:w="13931" w:type="dxa"/>
        <w:tblLayout w:type="fixed"/>
        <w:tblLook w:val="04A0" w:firstRow="1" w:lastRow="0" w:firstColumn="1" w:lastColumn="0" w:noHBand="0" w:noVBand="1"/>
      </w:tblPr>
      <w:tblGrid>
        <w:gridCol w:w="1242"/>
        <w:gridCol w:w="1609"/>
        <w:gridCol w:w="6188"/>
        <w:gridCol w:w="3119"/>
        <w:gridCol w:w="426"/>
        <w:gridCol w:w="283"/>
        <w:gridCol w:w="284"/>
        <w:gridCol w:w="425"/>
        <w:gridCol w:w="355"/>
      </w:tblGrid>
      <w:tr w:rsidR="00564136" w:rsidRPr="004C78C5" w:rsidTr="003664D7">
        <w:trPr>
          <w:tblHeader/>
        </w:trPr>
        <w:tc>
          <w:tcPr>
            <w:tcW w:w="1242" w:type="dxa"/>
            <w:vMerge w:val="restart"/>
            <w:shd w:val="clear" w:color="auto" w:fill="8DB3E2" w:themeFill="text2" w:themeFillTint="66"/>
            <w:vAlign w:val="center"/>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Fase/Jenjang</w:t>
            </w:r>
          </w:p>
        </w:tc>
        <w:tc>
          <w:tcPr>
            <w:tcW w:w="1609" w:type="dxa"/>
            <w:vMerge w:val="restart"/>
            <w:shd w:val="clear" w:color="auto" w:fill="8DB3E2" w:themeFill="text2" w:themeFillTint="66"/>
            <w:vAlign w:val="center"/>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Elemen</w:t>
            </w:r>
          </w:p>
        </w:tc>
        <w:tc>
          <w:tcPr>
            <w:tcW w:w="6188" w:type="dxa"/>
            <w:vMerge w:val="restart"/>
            <w:shd w:val="clear" w:color="auto" w:fill="8DB3E2" w:themeFill="text2" w:themeFillTint="66"/>
            <w:vAlign w:val="center"/>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Capaian Pembelajaran (CP)</w:t>
            </w:r>
          </w:p>
        </w:tc>
        <w:tc>
          <w:tcPr>
            <w:tcW w:w="3119" w:type="dxa"/>
            <w:vMerge w:val="restart"/>
            <w:shd w:val="clear" w:color="auto" w:fill="8DB3E2" w:themeFill="text2" w:themeFillTint="66"/>
            <w:vAlign w:val="center"/>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Materi CP</w:t>
            </w:r>
          </w:p>
        </w:tc>
        <w:tc>
          <w:tcPr>
            <w:tcW w:w="1773" w:type="dxa"/>
            <w:gridSpan w:val="5"/>
            <w:shd w:val="clear" w:color="auto" w:fill="8DB3E2" w:themeFill="text2" w:themeFillTint="66"/>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Tema KBC</w:t>
            </w:r>
          </w:p>
        </w:tc>
      </w:tr>
      <w:tr w:rsidR="00564136" w:rsidRPr="004C78C5" w:rsidTr="003664D7">
        <w:trPr>
          <w:tblHeader/>
        </w:trPr>
        <w:tc>
          <w:tcPr>
            <w:tcW w:w="1242" w:type="dxa"/>
            <w:vMerge/>
            <w:shd w:val="clear" w:color="auto" w:fill="002060"/>
          </w:tcPr>
          <w:p w:rsidR="00564136" w:rsidRPr="004C78C5" w:rsidRDefault="00564136" w:rsidP="003664D7">
            <w:pPr>
              <w:spacing w:line="20" w:lineRule="atLeast"/>
              <w:rPr>
                <w:rFonts w:asciiTheme="majorBidi" w:hAnsiTheme="majorBidi" w:cstheme="majorBidi"/>
                <w:b/>
                <w:bCs/>
                <w:sz w:val="24"/>
                <w:szCs w:val="24"/>
              </w:rPr>
            </w:pPr>
          </w:p>
        </w:tc>
        <w:tc>
          <w:tcPr>
            <w:tcW w:w="1609" w:type="dxa"/>
            <w:vMerge/>
            <w:shd w:val="clear" w:color="auto" w:fill="002060"/>
          </w:tcPr>
          <w:p w:rsidR="00564136" w:rsidRPr="004C78C5" w:rsidRDefault="00564136" w:rsidP="003664D7">
            <w:pPr>
              <w:spacing w:line="20" w:lineRule="atLeast"/>
              <w:rPr>
                <w:rFonts w:asciiTheme="majorBidi" w:hAnsiTheme="majorBidi" w:cstheme="majorBidi"/>
                <w:b/>
                <w:bCs/>
                <w:sz w:val="24"/>
                <w:szCs w:val="24"/>
              </w:rPr>
            </w:pPr>
          </w:p>
        </w:tc>
        <w:tc>
          <w:tcPr>
            <w:tcW w:w="6188" w:type="dxa"/>
            <w:vMerge/>
            <w:shd w:val="clear" w:color="auto" w:fill="002060"/>
          </w:tcPr>
          <w:p w:rsidR="00564136" w:rsidRPr="004C78C5" w:rsidRDefault="00564136" w:rsidP="003664D7">
            <w:pPr>
              <w:spacing w:line="20" w:lineRule="atLeast"/>
              <w:rPr>
                <w:rFonts w:asciiTheme="majorBidi" w:hAnsiTheme="majorBidi" w:cstheme="majorBidi"/>
                <w:b/>
                <w:bCs/>
                <w:sz w:val="24"/>
                <w:szCs w:val="24"/>
              </w:rPr>
            </w:pPr>
          </w:p>
        </w:tc>
        <w:tc>
          <w:tcPr>
            <w:tcW w:w="3119" w:type="dxa"/>
            <w:vMerge/>
            <w:shd w:val="clear" w:color="auto" w:fill="365F91" w:themeFill="accent1" w:themeFillShade="BF"/>
          </w:tcPr>
          <w:p w:rsidR="00564136" w:rsidRPr="004C78C5" w:rsidRDefault="00564136" w:rsidP="003664D7">
            <w:pPr>
              <w:spacing w:line="20" w:lineRule="atLeast"/>
              <w:rPr>
                <w:rFonts w:asciiTheme="majorBidi" w:hAnsiTheme="majorBidi" w:cstheme="majorBidi"/>
                <w:b/>
                <w:bCs/>
                <w:sz w:val="24"/>
                <w:szCs w:val="24"/>
              </w:rPr>
            </w:pPr>
          </w:p>
        </w:tc>
        <w:tc>
          <w:tcPr>
            <w:tcW w:w="426" w:type="dxa"/>
            <w:shd w:val="clear" w:color="auto" w:fill="365F91" w:themeFill="accent1" w:themeFillShade="BF"/>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1</w:t>
            </w:r>
          </w:p>
        </w:tc>
        <w:tc>
          <w:tcPr>
            <w:tcW w:w="283" w:type="dxa"/>
            <w:shd w:val="clear" w:color="auto" w:fill="365F91" w:themeFill="accent1" w:themeFillShade="BF"/>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2</w:t>
            </w:r>
          </w:p>
        </w:tc>
        <w:tc>
          <w:tcPr>
            <w:tcW w:w="284" w:type="dxa"/>
            <w:shd w:val="clear" w:color="auto" w:fill="365F91" w:themeFill="accent1" w:themeFillShade="BF"/>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3</w:t>
            </w:r>
          </w:p>
        </w:tc>
        <w:tc>
          <w:tcPr>
            <w:tcW w:w="425" w:type="dxa"/>
            <w:shd w:val="clear" w:color="auto" w:fill="365F91" w:themeFill="accent1" w:themeFillShade="BF"/>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4</w:t>
            </w:r>
          </w:p>
        </w:tc>
        <w:tc>
          <w:tcPr>
            <w:tcW w:w="355" w:type="dxa"/>
            <w:shd w:val="clear" w:color="auto" w:fill="365F91" w:themeFill="accent1" w:themeFillShade="BF"/>
          </w:tcPr>
          <w:p w:rsidR="00564136" w:rsidRPr="004C78C5" w:rsidRDefault="00564136" w:rsidP="003664D7">
            <w:pPr>
              <w:spacing w:line="20" w:lineRule="atLeast"/>
              <w:jc w:val="center"/>
              <w:rPr>
                <w:rFonts w:asciiTheme="majorBidi" w:hAnsiTheme="majorBidi" w:cstheme="majorBidi"/>
                <w:b/>
                <w:bCs/>
                <w:sz w:val="24"/>
                <w:szCs w:val="24"/>
              </w:rPr>
            </w:pPr>
            <w:r w:rsidRPr="004C78C5">
              <w:rPr>
                <w:rFonts w:asciiTheme="majorBidi" w:hAnsiTheme="majorBidi" w:cstheme="majorBidi"/>
                <w:b/>
                <w:bCs/>
                <w:sz w:val="24"/>
                <w:szCs w:val="24"/>
              </w:rPr>
              <w:t>5</w:t>
            </w:r>
          </w:p>
        </w:tc>
      </w:tr>
      <w:tr w:rsidR="00564136" w:rsidRPr="004C78C5" w:rsidTr="003664D7">
        <w:trPr>
          <w:trHeight w:val="285"/>
        </w:trPr>
        <w:tc>
          <w:tcPr>
            <w:tcW w:w="13931" w:type="dxa"/>
            <w:gridSpan w:val="9"/>
            <w:shd w:val="clear" w:color="auto" w:fill="365F91" w:themeFill="accent1" w:themeFillShade="BF"/>
          </w:tcPr>
          <w:p w:rsidR="00564136" w:rsidRPr="004C78C5" w:rsidRDefault="00564136" w:rsidP="003664D7">
            <w:pPr>
              <w:spacing w:line="20" w:lineRule="atLeast"/>
              <w:rPr>
                <w:rFonts w:asciiTheme="majorBidi" w:hAnsiTheme="majorBidi" w:cstheme="majorBidi"/>
                <w:b/>
                <w:bCs/>
                <w:sz w:val="24"/>
                <w:szCs w:val="24"/>
              </w:rPr>
            </w:pPr>
            <w:r>
              <w:rPr>
                <w:rFonts w:asciiTheme="majorBidi" w:hAnsiTheme="majorBidi" w:cstheme="majorBidi"/>
                <w:b/>
                <w:bCs/>
                <w:sz w:val="24"/>
                <w:szCs w:val="24"/>
              </w:rPr>
              <w:t>ILMU PENGETAHUAN SOSIAL</w:t>
            </w:r>
          </w:p>
        </w:tc>
      </w:tr>
      <w:tr w:rsidR="00564136" w:rsidRPr="004C78C5" w:rsidTr="003664D7">
        <w:trPr>
          <w:trHeight w:val="285"/>
        </w:trPr>
        <w:tc>
          <w:tcPr>
            <w:tcW w:w="1242" w:type="dxa"/>
            <w:vMerge w:val="restart"/>
          </w:tcPr>
          <w:p w:rsidR="00564136" w:rsidRPr="00BB09A4" w:rsidRDefault="00564136" w:rsidP="00BB09A4">
            <w:pPr>
              <w:spacing w:line="20" w:lineRule="atLeast"/>
              <w:jc w:val="both"/>
              <w:rPr>
                <w:rFonts w:asciiTheme="majorBidi" w:hAnsiTheme="majorBidi" w:cstheme="majorBidi"/>
                <w:sz w:val="24"/>
                <w:szCs w:val="24"/>
              </w:rPr>
            </w:pPr>
            <w:r w:rsidRPr="00BB09A4">
              <w:rPr>
                <w:rFonts w:asciiTheme="majorBidi" w:hAnsiTheme="majorBidi" w:cstheme="majorBidi"/>
                <w:sz w:val="24"/>
                <w:szCs w:val="24"/>
              </w:rPr>
              <w:t>FASE E / MA</w:t>
            </w:r>
          </w:p>
        </w:tc>
        <w:tc>
          <w:tcPr>
            <w:tcW w:w="1609" w:type="dxa"/>
            <w:vMerge w:val="restart"/>
          </w:tcPr>
          <w:p w:rsidR="00564136" w:rsidRPr="00BB09A4" w:rsidRDefault="00564136" w:rsidP="00BB09A4">
            <w:pPr>
              <w:pStyle w:val="ListParagraph"/>
              <w:spacing w:line="20" w:lineRule="atLeast"/>
              <w:ind w:left="176"/>
              <w:jc w:val="both"/>
              <w:rPr>
                <w:rFonts w:asciiTheme="majorBidi" w:hAnsiTheme="majorBidi" w:cstheme="majorBidi"/>
                <w:sz w:val="24"/>
                <w:szCs w:val="24"/>
              </w:rPr>
            </w:pPr>
            <w:r w:rsidRPr="00BB09A4">
              <w:rPr>
                <w:rFonts w:asciiTheme="majorBidi" w:hAnsiTheme="majorBidi" w:cstheme="majorBidi"/>
                <w:sz w:val="24"/>
                <w:szCs w:val="24"/>
              </w:rPr>
              <w:t>Pemahaman Ilmu Pengetahuan Sosial</w:t>
            </w:r>
          </w:p>
        </w:tc>
        <w:tc>
          <w:tcPr>
            <w:tcW w:w="6188" w:type="dxa"/>
            <w:vMerge w:val="restart"/>
          </w:tcPr>
          <w:p w:rsidR="00564136" w:rsidRPr="00BB09A4" w:rsidRDefault="00564136" w:rsidP="00BB09A4">
            <w:pPr>
              <w:pStyle w:val="ListParagraph"/>
              <w:spacing w:line="20" w:lineRule="atLeast"/>
              <w:ind w:left="268"/>
              <w:jc w:val="both"/>
              <w:rPr>
                <w:rFonts w:asciiTheme="majorBidi" w:hAnsiTheme="majorBidi" w:cstheme="majorBidi"/>
                <w:sz w:val="24"/>
                <w:szCs w:val="24"/>
              </w:rPr>
            </w:pPr>
            <w:r w:rsidRPr="00BB09A4">
              <w:rPr>
                <w:rFonts w:asciiTheme="majorBidi" w:hAnsiTheme="majorBidi" w:cstheme="majorBidi"/>
                <w:sz w:val="24"/>
                <w:szCs w:val="24"/>
              </w:rPr>
              <w:t>Peserta didik memiliki kemampuan untuk memahami jenis-jenis pekerjaan berdasarkan bidang keterampilan yang ada di masyarakat, mengenal tempat kerja yang ada di masyarakat, memahami pentingnya semangat kerja, memahami jenis, fungsi dan contoh lembaga sosial yang ada di masyarakat. Peserta didik memiliki kemampuan untuk mengenal dan menjelaskan tokoh-tokoh pahlawan nasional dan perjuangannya, menjelaskan peristiwa dan peran tokoh pahlawan di wilayah setempat dan memahami sikap pahlawan yang harus diteladani dalam kehidupan sehari-hari. Peserta didik memiliki kemampuan untuk memahami peta lingkungan sederhana, membuat peta lingkungan sederhana dan pemanfaatan peta lingkungan bagi kehidupan sehari-hari. Peserta didik memiliki kemampuan untuk memahami kegiatan merencanakan, mengelola dan mengendalikan keuangan untuk kegiatan memperoleh pendapatan, jual beli, konsumsi, tabungan dan investasi.</w:t>
            </w:r>
          </w:p>
        </w:tc>
        <w:tc>
          <w:tcPr>
            <w:tcW w:w="3119" w:type="dxa"/>
          </w:tcPr>
          <w:p w:rsidR="00564136" w:rsidRPr="00BB09A4" w:rsidRDefault="00564136" w:rsidP="00BB09A4">
            <w:pPr>
              <w:spacing w:line="20" w:lineRule="atLeast"/>
              <w:jc w:val="both"/>
              <w:rPr>
                <w:rFonts w:asciiTheme="majorBidi" w:hAnsiTheme="majorBidi" w:cstheme="majorBidi"/>
                <w:sz w:val="24"/>
                <w:szCs w:val="24"/>
              </w:rPr>
            </w:pPr>
            <w:r w:rsidRPr="00BB09A4">
              <w:rPr>
                <w:rFonts w:asciiTheme="majorBidi" w:hAnsiTheme="majorBidi" w:cstheme="majorBidi"/>
                <w:sz w:val="24"/>
                <w:szCs w:val="24"/>
              </w:rPr>
              <w:t xml:space="preserve">Jenis-jenis pekerjaan berdasarkan bidang keterampilan yang ada di Masyarakat. </w:t>
            </w:r>
          </w:p>
        </w:tc>
        <w:tc>
          <w:tcPr>
            <w:tcW w:w="426"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283"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425" w:type="dxa"/>
            <w:vAlign w:val="center"/>
          </w:tcPr>
          <w:p w:rsidR="00564136" w:rsidRPr="004C78C5" w:rsidRDefault="00564136" w:rsidP="003664D7">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355" w:type="dxa"/>
            <w:vAlign w:val="center"/>
          </w:tcPr>
          <w:p w:rsidR="00564136" w:rsidRPr="004C78C5" w:rsidRDefault="00564136" w:rsidP="003664D7">
            <w:pPr>
              <w:spacing w:line="20" w:lineRule="atLeast"/>
              <w:jc w:val="both"/>
              <w:rPr>
                <w:rFonts w:asciiTheme="majorBidi" w:hAnsiTheme="majorBidi" w:cstheme="majorBidi"/>
                <w:sz w:val="24"/>
                <w:szCs w:val="24"/>
              </w:rPr>
            </w:pPr>
          </w:p>
        </w:tc>
      </w:tr>
      <w:tr w:rsidR="00564136" w:rsidRPr="004C78C5" w:rsidTr="003664D7">
        <w:trPr>
          <w:trHeight w:val="251"/>
        </w:trPr>
        <w:tc>
          <w:tcPr>
            <w:tcW w:w="1242" w:type="dxa"/>
            <w:vMerge/>
          </w:tcPr>
          <w:p w:rsidR="00564136" w:rsidRPr="00BB09A4" w:rsidRDefault="00564136" w:rsidP="00BB09A4">
            <w:pPr>
              <w:spacing w:line="20" w:lineRule="atLeast"/>
              <w:jc w:val="both"/>
              <w:rPr>
                <w:rFonts w:asciiTheme="majorBidi" w:hAnsiTheme="majorBidi" w:cstheme="majorBidi"/>
                <w:sz w:val="24"/>
                <w:szCs w:val="24"/>
              </w:rPr>
            </w:pPr>
          </w:p>
        </w:tc>
        <w:tc>
          <w:tcPr>
            <w:tcW w:w="1609" w:type="dxa"/>
            <w:vMerge/>
          </w:tcPr>
          <w:p w:rsidR="00564136" w:rsidRPr="00BB09A4" w:rsidRDefault="00564136" w:rsidP="00BB09A4">
            <w:pPr>
              <w:spacing w:line="20" w:lineRule="atLeast"/>
              <w:jc w:val="both"/>
              <w:rPr>
                <w:rFonts w:asciiTheme="majorBidi" w:hAnsiTheme="majorBidi" w:cstheme="majorBidi"/>
                <w:sz w:val="24"/>
                <w:szCs w:val="24"/>
              </w:rPr>
            </w:pPr>
          </w:p>
        </w:tc>
        <w:tc>
          <w:tcPr>
            <w:tcW w:w="6188" w:type="dxa"/>
            <w:vMerge/>
          </w:tcPr>
          <w:p w:rsidR="00564136" w:rsidRPr="00BB09A4" w:rsidRDefault="00564136" w:rsidP="00BB09A4">
            <w:pPr>
              <w:spacing w:line="20" w:lineRule="atLeast"/>
              <w:jc w:val="both"/>
              <w:rPr>
                <w:rFonts w:asciiTheme="majorBidi" w:hAnsiTheme="majorBidi" w:cstheme="majorBidi"/>
                <w:sz w:val="24"/>
                <w:szCs w:val="24"/>
              </w:rPr>
            </w:pPr>
          </w:p>
        </w:tc>
        <w:tc>
          <w:tcPr>
            <w:tcW w:w="3119" w:type="dxa"/>
          </w:tcPr>
          <w:p w:rsidR="00564136" w:rsidRPr="00BB09A4" w:rsidRDefault="00564136" w:rsidP="00BB09A4">
            <w:pPr>
              <w:spacing w:line="20" w:lineRule="atLeast"/>
              <w:jc w:val="both"/>
              <w:rPr>
                <w:rFonts w:asciiTheme="majorBidi" w:hAnsiTheme="majorBidi" w:cstheme="majorBidi"/>
                <w:sz w:val="24"/>
                <w:szCs w:val="24"/>
              </w:rPr>
            </w:pPr>
            <w:r w:rsidRPr="00BB09A4">
              <w:rPr>
                <w:rFonts w:asciiTheme="majorBidi" w:hAnsiTheme="majorBidi" w:cstheme="majorBidi"/>
                <w:sz w:val="24"/>
                <w:szCs w:val="24"/>
              </w:rPr>
              <w:t xml:space="preserve">Tempat kerja yang ada di masyarakat </w:t>
            </w:r>
          </w:p>
        </w:tc>
        <w:tc>
          <w:tcPr>
            <w:tcW w:w="426"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283"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425" w:type="dxa"/>
            <w:vAlign w:val="center"/>
          </w:tcPr>
          <w:p w:rsidR="00564136" w:rsidRPr="004C78C5" w:rsidRDefault="00564136" w:rsidP="003664D7">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355" w:type="dxa"/>
            <w:vAlign w:val="center"/>
          </w:tcPr>
          <w:p w:rsidR="00564136" w:rsidRPr="004C78C5" w:rsidRDefault="00564136" w:rsidP="003664D7">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r>
      <w:tr w:rsidR="00564136" w:rsidRPr="004C78C5" w:rsidTr="003664D7">
        <w:trPr>
          <w:trHeight w:val="241"/>
        </w:trPr>
        <w:tc>
          <w:tcPr>
            <w:tcW w:w="1242" w:type="dxa"/>
            <w:vMerge/>
          </w:tcPr>
          <w:p w:rsidR="00564136" w:rsidRPr="00BB09A4" w:rsidRDefault="00564136" w:rsidP="00BB09A4">
            <w:pPr>
              <w:spacing w:line="20" w:lineRule="atLeast"/>
              <w:jc w:val="both"/>
              <w:rPr>
                <w:rFonts w:asciiTheme="majorBidi" w:hAnsiTheme="majorBidi" w:cstheme="majorBidi"/>
                <w:sz w:val="24"/>
                <w:szCs w:val="24"/>
              </w:rPr>
            </w:pPr>
          </w:p>
        </w:tc>
        <w:tc>
          <w:tcPr>
            <w:tcW w:w="1609" w:type="dxa"/>
            <w:vMerge/>
          </w:tcPr>
          <w:p w:rsidR="00564136" w:rsidRPr="00BB09A4" w:rsidRDefault="00564136" w:rsidP="00BB09A4">
            <w:pPr>
              <w:spacing w:line="20" w:lineRule="atLeast"/>
              <w:jc w:val="both"/>
              <w:rPr>
                <w:rFonts w:asciiTheme="majorBidi" w:hAnsiTheme="majorBidi" w:cstheme="majorBidi"/>
                <w:sz w:val="24"/>
                <w:szCs w:val="24"/>
              </w:rPr>
            </w:pPr>
          </w:p>
        </w:tc>
        <w:tc>
          <w:tcPr>
            <w:tcW w:w="6188" w:type="dxa"/>
            <w:vMerge/>
          </w:tcPr>
          <w:p w:rsidR="00564136" w:rsidRPr="00BB09A4" w:rsidRDefault="00564136" w:rsidP="00BB09A4">
            <w:pPr>
              <w:spacing w:line="20" w:lineRule="atLeast"/>
              <w:jc w:val="both"/>
              <w:rPr>
                <w:rFonts w:asciiTheme="majorBidi" w:hAnsiTheme="majorBidi" w:cstheme="majorBidi"/>
                <w:sz w:val="24"/>
                <w:szCs w:val="24"/>
              </w:rPr>
            </w:pPr>
          </w:p>
        </w:tc>
        <w:tc>
          <w:tcPr>
            <w:tcW w:w="3119" w:type="dxa"/>
          </w:tcPr>
          <w:p w:rsidR="00564136" w:rsidRPr="00BB09A4" w:rsidRDefault="00564136" w:rsidP="00BB09A4">
            <w:pPr>
              <w:spacing w:line="20" w:lineRule="atLeast"/>
              <w:jc w:val="both"/>
              <w:rPr>
                <w:rFonts w:asciiTheme="majorBidi" w:hAnsiTheme="majorBidi" w:cstheme="majorBidi"/>
                <w:sz w:val="24"/>
                <w:szCs w:val="24"/>
              </w:rPr>
            </w:pPr>
            <w:r w:rsidRPr="00BB09A4">
              <w:rPr>
                <w:rFonts w:asciiTheme="majorBidi" w:hAnsiTheme="majorBidi" w:cstheme="majorBidi"/>
                <w:sz w:val="24"/>
                <w:szCs w:val="24"/>
              </w:rPr>
              <w:t xml:space="preserve">Pentingnya semangat kerja. </w:t>
            </w:r>
          </w:p>
        </w:tc>
        <w:tc>
          <w:tcPr>
            <w:tcW w:w="426" w:type="dxa"/>
          </w:tcPr>
          <w:p w:rsidR="00564136" w:rsidRPr="004C78C5" w:rsidRDefault="00564136" w:rsidP="003664D7">
            <w:pPr>
              <w:spacing w:line="20" w:lineRule="atLeast"/>
              <w:jc w:val="both"/>
              <w:rPr>
                <w:rFonts w:asciiTheme="majorBidi" w:hAnsiTheme="majorBidi" w:cstheme="majorBidi"/>
                <w:sz w:val="24"/>
                <w:szCs w:val="24"/>
              </w:rPr>
            </w:pPr>
          </w:p>
        </w:tc>
        <w:tc>
          <w:tcPr>
            <w:tcW w:w="283" w:type="dxa"/>
          </w:tcPr>
          <w:p w:rsidR="00564136" w:rsidRPr="004C78C5" w:rsidRDefault="00564136" w:rsidP="003664D7">
            <w:pPr>
              <w:spacing w:line="20" w:lineRule="atLeast"/>
              <w:jc w:val="both"/>
              <w:rPr>
                <w:rFonts w:asciiTheme="majorBidi" w:hAnsiTheme="majorBidi" w:cstheme="majorBidi"/>
                <w:sz w:val="24"/>
                <w:szCs w:val="24"/>
              </w:rPr>
            </w:pPr>
          </w:p>
        </w:tc>
        <w:tc>
          <w:tcPr>
            <w:tcW w:w="284" w:type="dxa"/>
          </w:tcPr>
          <w:p w:rsidR="00564136" w:rsidRPr="004C78C5" w:rsidRDefault="00564136" w:rsidP="003664D7">
            <w:pPr>
              <w:spacing w:line="20" w:lineRule="atLeast"/>
              <w:jc w:val="both"/>
              <w:rPr>
                <w:rFonts w:asciiTheme="majorBidi" w:hAnsiTheme="majorBidi" w:cstheme="majorBidi"/>
                <w:sz w:val="24"/>
                <w:szCs w:val="24"/>
              </w:rPr>
            </w:pPr>
          </w:p>
        </w:tc>
        <w:tc>
          <w:tcPr>
            <w:tcW w:w="425" w:type="dxa"/>
          </w:tcPr>
          <w:p w:rsidR="00564136" w:rsidRPr="004C78C5" w:rsidRDefault="00564136" w:rsidP="003664D7">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355" w:type="dxa"/>
          </w:tcPr>
          <w:p w:rsidR="00564136" w:rsidRPr="004C78C5" w:rsidRDefault="00564136" w:rsidP="003664D7">
            <w:pPr>
              <w:spacing w:line="20" w:lineRule="atLeast"/>
              <w:jc w:val="both"/>
              <w:rPr>
                <w:rFonts w:asciiTheme="majorBidi" w:hAnsiTheme="majorBidi" w:cstheme="majorBidi"/>
                <w:sz w:val="24"/>
                <w:szCs w:val="24"/>
              </w:rPr>
            </w:pPr>
          </w:p>
        </w:tc>
      </w:tr>
      <w:tr w:rsidR="00564136" w:rsidRPr="004C78C5" w:rsidTr="003664D7">
        <w:trPr>
          <w:trHeight w:val="232"/>
        </w:trPr>
        <w:tc>
          <w:tcPr>
            <w:tcW w:w="1242" w:type="dxa"/>
            <w:vMerge/>
          </w:tcPr>
          <w:p w:rsidR="00564136" w:rsidRPr="00BB09A4" w:rsidRDefault="00564136" w:rsidP="00BB09A4">
            <w:pPr>
              <w:spacing w:line="20" w:lineRule="atLeast"/>
              <w:jc w:val="both"/>
              <w:rPr>
                <w:rFonts w:asciiTheme="majorBidi" w:hAnsiTheme="majorBidi" w:cstheme="majorBidi"/>
                <w:sz w:val="24"/>
                <w:szCs w:val="24"/>
              </w:rPr>
            </w:pPr>
          </w:p>
        </w:tc>
        <w:tc>
          <w:tcPr>
            <w:tcW w:w="1609" w:type="dxa"/>
            <w:vMerge/>
          </w:tcPr>
          <w:p w:rsidR="00564136" w:rsidRPr="00BB09A4" w:rsidRDefault="00564136" w:rsidP="00BB09A4">
            <w:pPr>
              <w:spacing w:line="20" w:lineRule="atLeast"/>
              <w:jc w:val="both"/>
              <w:rPr>
                <w:rFonts w:asciiTheme="majorBidi" w:hAnsiTheme="majorBidi" w:cstheme="majorBidi"/>
                <w:sz w:val="24"/>
                <w:szCs w:val="24"/>
              </w:rPr>
            </w:pPr>
          </w:p>
        </w:tc>
        <w:tc>
          <w:tcPr>
            <w:tcW w:w="6188" w:type="dxa"/>
            <w:vMerge/>
          </w:tcPr>
          <w:p w:rsidR="00564136" w:rsidRPr="00BB09A4" w:rsidRDefault="00564136" w:rsidP="00BB09A4">
            <w:pPr>
              <w:spacing w:line="20" w:lineRule="atLeast"/>
              <w:jc w:val="both"/>
              <w:rPr>
                <w:rFonts w:asciiTheme="majorBidi" w:hAnsiTheme="majorBidi" w:cstheme="majorBidi"/>
                <w:sz w:val="24"/>
                <w:szCs w:val="24"/>
              </w:rPr>
            </w:pPr>
          </w:p>
        </w:tc>
        <w:tc>
          <w:tcPr>
            <w:tcW w:w="3119" w:type="dxa"/>
          </w:tcPr>
          <w:p w:rsidR="00564136" w:rsidRPr="00BB09A4" w:rsidRDefault="00564136" w:rsidP="00BB09A4">
            <w:pPr>
              <w:spacing w:line="20" w:lineRule="atLeast"/>
              <w:jc w:val="both"/>
              <w:rPr>
                <w:rFonts w:asciiTheme="majorBidi" w:hAnsiTheme="majorBidi" w:cstheme="majorBidi"/>
                <w:sz w:val="24"/>
                <w:szCs w:val="24"/>
              </w:rPr>
            </w:pPr>
            <w:r w:rsidRPr="00BB09A4">
              <w:rPr>
                <w:rFonts w:asciiTheme="majorBidi" w:hAnsiTheme="majorBidi" w:cstheme="majorBidi"/>
                <w:sz w:val="24"/>
                <w:szCs w:val="24"/>
              </w:rPr>
              <w:t xml:space="preserve">Jenis, fungsi dan contoh lembaga sosial yang ada di Masyarakat. </w:t>
            </w:r>
          </w:p>
        </w:tc>
        <w:tc>
          <w:tcPr>
            <w:tcW w:w="426"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283"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425" w:type="dxa"/>
            <w:vAlign w:val="center"/>
          </w:tcPr>
          <w:p w:rsidR="00564136" w:rsidRPr="004C78C5" w:rsidRDefault="00564136" w:rsidP="003664D7">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355" w:type="dxa"/>
            <w:vAlign w:val="center"/>
          </w:tcPr>
          <w:p w:rsidR="00564136" w:rsidRPr="004C78C5" w:rsidRDefault="00564136" w:rsidP="003664D7">
            <w:pPr>
              <w:spacing w:line="20" w:lineRule="atLeast"/>
              <w:jc w:val="both"/>
              <w:rPr>
                <w:rFonts w:asciiTheme="majorBidi" w:hAnsiTheme="majorBidi" w:cstheme="majorBidi"/>
                <w:sz w:val="24"/>
                <w:szCs w:val="24"/>
              </w:rPr>
            </w:pPr>
          </w:p>
        </w:tc>
      </w:tr>
      <w:tr w:rsidR="00564136" w:rsidRPr="004C78C5" w:rsidTr="003664D7">
        <w:trPr>
          <w:trHeight w:val="280"/>
        </w:trPr>
        <w:tc>
          <w:tcPr>
            <w:tcW w:w="1242" w:type="dxa"/>
            <w:vMerge/>
          </w:tcPr>
          <w:p w:rsidR="00564136" w:rsidRPr="00BB09A4" w:rsidRDefault="00564136" w:rsidP="00BB09A4">
            <w:pPr>
              <w:spacing w:line="20" w:lineRule="atLeast"/>
              <w:jc w:val="both"/>
              <w:rPr>
                <w:rFonts w:asciiTheme="majorBidi" w:hAnsiTheme="majorBidi" w:cstheme="majorBidi"/>
                <w:sz w:val="24"/>
                <w:szCs w:val="24"/>
              </w:rPr>
            </w:pPr>
          </w:p>
        </w:tc>
        <w:tc>
          <w:tcPr>
            <w:tcW w:w="1609" w:type="dxa"/>
            <w:vMerge/>
          </w:tcPr>
          <w:p w:rsidR="00564136" w:rsidRPr="00BB09A4" w:rsidRDefault="00564136" w:rsidP="00BB09A4">
            <w:pPr>
              <w:spacing w:line="20" w:lineRule="atLeast"/>
              <w:jc w:val="both"/>
              <w:rPr>
                <w:rFonts w:asciiTheme="majorBidi" w:hAnsiTheme="majorBidi" w:cstheme="majorBidi"/>
                <w:sz w:val="24"/>
                <w:szCs w:val="24"/>
              </w:rPr>
            </w:pPr>
          </w:p>
        </w:tc>
        <w:tc>
          <w:tcPr>
            <w:tcW w:w="6188" w:type="dxa"/>
            <w:vMerge/>
          </w:tcPr>
          <w:p w:rsidR="00564136" w:rsidRPr="00BB09A4" w:rsidRDefault="00564136" w:rsidP="00BB09A4">
            <w:pPr>
              <w:spacing w:line="20" w:lineRule="atLeast"/>
              <w:jc w:val="both"/>
              <w:rPr>
                <w:rFonts w:asciiTheme="majorBidi" w:eastAsia="MS Gothic" w:hAnsiTheme="majorBidi" w:cstheme="majorBidi"/>
                <w:sz w:val="24"/>
                <w:szCs w:val="24"/>
              </w:rPr>
            </w:pPr>
          </w:p>
        </w:tc>
        <w:tc>
          <w:tcPr>
            <w:tcW w:w="3119" w:type="dxa"/>
          </w:tcPr>
          <w:p w:rsidR="00564136" w:rsidRPr="00BB09A4" w:rsidRDefault="00564136" w:rsidP="00BB09A4">
            <w:pPr>
              <w:spacing w:line="20" w:lineRule="atLeast"/>
              <w:jc w:val="both"/>
              <w:rPr>
                <w:rFonts w:asciiTheme="majorBidi" w:eastAsia="MS Gothic" w:hAnsiTheme="majorBidi" w:cstheme="majorBidi"/>
                <w:sz w:val="24"/>
                <w:szCs w:val="24"/>
              </w:rPr>
            </w:pPr>
            <w:r w:rsidRPr="00BB09A4">
              <w:rPr>
                <w:rFonts w:asciiTheme="majorBidi" w:hAnsiTheme="majorBidi" w:cstheme="majorBidi"/>
                <w:sz w:val="24"/>
                <w:szCs w:val="24"/>
              </w:rPr>
              <w:t xml:space="preserve">Tokoh-tokoh pahlawan nasional dan perjuangannya. </w:t>
            </w:r>
          </w:p>
        </w:tc>
        <w:tc>
          <w:tcPr>
            <w:tcW w:w="426"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283"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0E1B44" w:rsidRDefault="00564136" w:rsidP="003664D7">
            <w:pPr>
              <w:spacing w:line="20" w:lineRule="atLeast"/>
              <w:jc w:val="both"/>
              <w:rPr>
                <w:rFonts w:asciiTheme="majorBidi" w:hAnsiTheme="majorBidi" w:cstheme="majorBidi"/>
              </w:rPr>
            </w:pPr>
          </w:p>
        </w:tc>
        <w:tc>
          <w:tcPr>
            <w:tcW w:w="425"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355" w:type="dxa"/>
            <w:vAlign w:val="center"/>
          </w:tcPr>
          <w:p w:rsidR="00564136" w:rsidRPr="004C78C5" w:rsidRDefault="00BB09A4" w:rsidP="003664D7">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r>
      <w:tr w:rsidR="00564136" w:rsidRPr="004C78C5" w:rsidTr="003664D7">
        <w:trPr>
          <w:trHeight w:val="255"/>
        </w:trPr>
        <w:tc>
          <w:tcPr>
            <w:tcW w:w="1242" w:type="dxa"/>
            <w:vMerge/>
          </w:tcPr>
          <w:p w:rsidR="00564136" w:rsidRPr="00BB09A4" w:rsidRDefault="00564136" w:rsidP="00BB09A4">
            <w:pPr>
              <w:spacing w:line="20" w:lineRule="atLeast"/>
              <w:jc w:val="both"/>
              <w:rPr>
                <w:rFonts w:asciiTheme="majorBidi" w:hAnsiTheme="majorBidi" w:cstheme="majorBidi"/>
                <w:sz w:val="24"/>
                <w:szCs w:val="24"/>
              </w:rPr>
            </w:pPr>
          </w:p>
        </w:tc>
        <w:tc>
          <w:tcPr>
            <w:tcW w:w="1609" w:type="dxa"/>
            <w:vMerge/>
          </w:tcPr>
          <w:p w:rsidR="00564136" w:rsidRPr="00BB09A4" w:rsidRDefault="00564136" w:rsidP="00BB09A4">
            <w:pPr>
              <w:spacing w:line="20" w:lineRule="atLeast"/>
              <w:jc w:val="both"/>
              <w:rPr>
                <w:rFonts w:asciiTheme="majorBidi" w:hAnsiTheme="majorBidi" w:cstheme="majorBidi"/>
                <w:sz w:val="24"/>
                <w:szCs w:val="24"/>
              </w:rPr>
            </w:pPr>
          </w:p>
        </w:tc>
        <w:tc>
          <w:tcPr>
            <w:tcW w:w="6188" w:type="dxa"/>
            <w:vMerge/>
          </w:tcPr>
          <w:p w:rsidR="00564136" w:rsidRPr="00BB09A4" w:rsidRDefault="00564136" w:rsidP="00BB09A4">
            <w:pPr>
              <w:spacing w:line="20" w:lineRule="atLeast"/>
              <w:jc w:val="both"/>
              <w:rPr>
                <w:rFonts w:asciiTheme="majorBidi" w:eastAsia="MS Gothic" w:hAnsiTheme="majorBidi" w:cstheme="majorBidi"/>
                <w:sz w:val="24"/>
                <w:szCs w:val="24"/>
              </w:rPr>
            </w:pPr>
          </w:p>
        </w:tc>
        <w:tc>
          <w:tcPr>
            <w:tcW w:w="3119" w:type="dxa"/>
          </w:tcPr>
          <w:p w:rsidR="00564136" w:rsidRPr="00BB09A4" w:rsidRDefault="00564136" w:rsidP="00BB09A4">
            <w:pPr>
              <w:spacing w:line="20" w:lineRule="atLeast"/>
              <w:jc w:val="both"/>
              <w:rPr>
                <w:rFonts w:asciiTheme="majorBidi" w:eastAsia="MS Gothic" w:hAnsiTheme="majorBidi" w:cstheme="majorBidi"/>
                <w:sz w:val="24"/>
                <w:szCs w:val="24"/>
              </w:rPr>
            </w:pPr>
            <w:r w:rsidRPr="00BB09A4">
              <w:rPr>
                <w:rFonts w:asciiTheme="majorBidi" w:hAnsiTheme="majorBidi" w:cstheme="majorBidi"/>
                <w:sz w:val="24"/>
                <w:szCs w:val="24"/>
              </w:rPr>
              <w:t xml:space="preserve">Peristiwa dan peran tokoh pahlawan di wilayah setempat. </w:t>
            </w:r>
          </w:p>
        </w:tc>
        <w:tc>
          <w:tcPr>
            <w:tcW w:w="426"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283"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425"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355" w:type="dxa"/>
            <w:vAlign w:val="center"/>
          </w:tcPr>
          <w:p w:rsidR="00564136" w:rsidRPr="004C78C5" w:rsidRDefault="00BB09A4" w:rsidP="003664D7">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r>
      <w:tr w:rsidR="00564136" w:rsidRPr="004C78C5" w:rsidTr="003664D7">
        <w:trPr>
          <w:trHeight w:val="232"/>
        </w:trPr>
        <w:tc>
          <w:tcPr>
            <w:tcW w:w="1242" w:type="dxa"/>
            <w:vMerge/>
          </w:tcPr>
          <w:p w:rsidR="00564136" w:rsidRPr="00BB09A4" w:rsidRDefault="00564136" w:rsidP="00BB09A4">
            <w:pPr>
              <w:spacing w:line="20" w:lineRule="atLeast"/>
              <w:jc w:val="both"/>
              <w:rPr>
                <w:rFonts w:asciiTheme="majorBidi" w:hAnsiTheme="majorBidi" w:cstheme="majorBidi"/>
                <w:sz w:val="24"/>
                <w:szCs w:val="24"/>
              </w:rPr>
            </w:pPr>
          </w:p>
        </w:tc>
        <w:tc>
          <w:tcPr>
            <w:tcW w:w="1609" w:type="dxa"/>
            <w:vMerge/>
          </w:tcPr>
          <w:p w:rsidR="00564136" w:rsidRPr="00BB09A4" w:rsidRDefault="00564136" w:rsidP="00BB09A4">
            <w:pPr>
              <w:spacing w:line="20" w:lineRule="atLeast"/>
              <w:jc w:val="both"/>
              <w:rPr>
                <w:rFonts w:asciiTheme="majorBidi" w:hAnsiTheme="majorBidi" w:cstheme="majorBidi"/>
                <w:sz w:val="24"/>
                <w:szCs w:val="24"/>
              </w:rPr>
            </w:pPr>
          </w:p>
        </w:tc>
        <w:tc>
          <w:tcPr>
            <w:tcW w:w="6188" w:type="dxa"/>
            <w:vMerge/>
          </w:tcPr>
          <w:p w:rsidR="00564136" w:rsidRPr="00BB09A4" w:rsidRDefault="00564136" w:rsidP="00BB09A4">
            <w:pPr>
              <w:spacing w:line="20" w:lineRule="atLeast"/>
              <w:jc w:val="both"/>
              <w:rPr>
                <w:rFonts w:asciiTheme="majorBidi" w:eastAsia="MS Gothic" w:hAnsiTheme="majorBidi" w:cstheme="majorBidi"/>
                <w:sz w:val="24"/>
                <w:szCs w:val="24"/>
              </w:rPr>
            </w:pPr>
          </w:p>
        </w:tc>
        <w:tc>
          <w:tcPr>
            <w:tcW w:w="3119" w:type="dxa"/>
          </w:tcPr>
          <w:p w:rsidR="00564136" w:rsidRPr="00BB09A4" w:rsidRDefault="00564136" w:rsidP="00BB09A4">
            <w:pPr>
              <w:spacing w:line="20" w:lineRule="atLeast"/>
              <w:jc w:val="both"/>
              <w:rPr>
                <w:rFonts w:asciiTheme="majorBidi" w:hAnsiTheme="majorBidi" w:cstheme="majorBidi"/>
                <w:sz w:val="24"/>
                <w:szCs w:val="24"/>
              </w:rPr>
            </w:pPr>
            <w:r w:rsidRPr="00BB09A4">
              <w:rPr>
                <w:rFonts w:asciiTheme="majorBidi" w:hAnsiTheme="majorBidi" w:cstheme="majorBidi"/>
                <w:sz w:val="24"/>
                <w:szCs w:val="24"/>
              </w:rPr>
              <w:t xml:space="preserve">Sikap pahlawan yang harus di </w:t>
            </w:r>
            <w:proofErr w:type="spellStart"/>
            <w:r w:rsidRPr="00BB09A4">
              <w:rPr>
                <w:rFonts w:asciiTheme="majorBidi" w:hAnsiTheme="majorBidi" w:cstheme="majorBidi"/>
                <w:sz w:val="24"/>
                <w:szCs w:val="24"/>
              </w:rPr>
              <w:t>teladani</w:t>
            </w:r>
            <w:proofErr w:type="spellEnd"/>
            <w:r w:rsidRPr="00BB09A4">
              <w:rPr>
                <w:rFonts w:asciiTheme="majorBidi" w:hAnsiTheme="majorBidi" w:cstheme="majorBidi"/>
                <w:sz w:val="24"/>
                <w:szCs w:val="24"/>
              </w:rPr>
              <w:t xml:space="preserve"> dalam kehidupan sehari hari. </w:t>
            </w:r>
          </w:p>
        </w:tc>
        <w:tc>
          <w:tcPr>
            <w:tcW w:w="426" w:type="dxa"/>
            <w:vAlign w:val="center"/>
          </w:tcPr>
          <w:p w:rsidR="00564136" w:rsidRPr="004C78C5" w:rsidRDefault="00564136" w:rsidP="003664D7">
            <w:pPr>
              <w:spacing w:line="20" w:lineRule="atLeast"/>
              <w:jc w:val="both"/>
              <w:rPr>
                <w:rFonts w:asciiTheme="majorBidi" w:eastAsia="MS Gothic" w:hAnsiTheme="majorBidi" w:cstheme="majorBidi"/>
                <w:sz w:val="24"/>
                <w:szCs w:val="24"/>
              </w:rPr>
            </w:pPr>
          </w:p>
        </w:tc>
        <w:tc>
          <w:tcPr>
            <w:tcW w:w="283"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425" w:type="dxa"/>
            <w:vAlign w:val="center"/>
          </w:tcPr>
          <w:p w:rsidR="00564136" w:rsidRPr="004C78C5" w:rsidRDefault="00BB09A4" w:rsidP="003664D7">
            <w:pPr>
              <w:spacing w:line="20" w:lineRule="atLeast"/>
              <w:jc w:val="both"/>
              <w:rPr>
                <w:rFonts w:asciiTheme="majorBidi" w:eastAsia="MS Gothic" w:hAnsiTheme="majorBidi" w:cstheme="majorBidi"/>
                <w:sz w:val="24"/>
                <w:szCs w:val="24"/>
              </w:rPr>
            </w:pPr>
            <w:r w:rsidRPr="004C78C5">
              <w:rPr>
                <w:rFonts w:ascii="MS Gothic" w:eastAsia="MS Gothic" w:hAnsi="MS Gothic" w:cs="MS Gothic" w:hint="eastAsia"/>
                <w:sz w:val="24"/>
                <w:szCs w:val="24"/>
              </w:rPr>
              <w:t>✓</w:t>
            </w:r>
          </w:p>
        </w:tc>
        <w:tc>
          <w:tcPr>
            <w:tcW w:w="355" w:type="dxa"/>
            <w:vAlign w:val="center"/>
          </w:tcPr>
          <w:p w:rsidR="00564136" w:rsidRPr="004C78C5" w:rsidRDefault="00BB09A4" w:rsidP="003664D7">
            <w:pPr>
              <w:spacing w:line="20" w:lineRule="atLeast"/>
              <w:jc w:val="both"/>
              <w:rPr>
                <w:rFonts w:asciiTheme="majorBidi" w:eastAsia="MS Gothic" w:hAnsiTheme="majorBidi" w:cstheme="majorBidi"/>
                <w:sz w:val="24"/>
                <w:szCs w:val="24"/>
              </w:rPr>
            </w:pPr>
            <w:r w:rsidRPr="004C78C5">
              <w:rPr>
                <w:rFonts w:ascii="MS Gothic" w:eastAsia="MS Gothic" w:hAnsi="MS Gothic" w:cs="MS Gothic" w:hint="eastAsia"/>
                <w:sz w:val="24"/>
                <w:szCs w:val="24"/>
              </w:rPr>
              <w:t>✓</w:t>
            </w:r>
          </w:p>
        </w:tc>
      </w:tr>
      <w:tr w:rsidR="00564136" w:rsidRPr="004C78C5" w:rsidTr="003664D7">
        <w:trPr>
          <w:trHeight w:val="368"/>
        </w:trPr>
        <w:tc>
          <w:tcPr>
            <w:tcW w:w="1242" w:type="dxa"/>
            <w:vMerge/>
          </w:tcPr>
          <w:p w:rsidR="00564136" w:rsidRPr="00BB09A4" w:rsidRDefault="00564136" w:rsidP="00BB09A4">
            <w:pPr>
              <w:spacing w:line="20" w:lineRule="atLeast"/>
              <w:jc w:val="both"/>
              <w:rPr>
                <w:rFonts w:asciiTheme="majorBidi" w:hAnsiTheme="majorBidi" w:cstheme="majorBidi"/>
                <w:sz w:val="24"/>
                <w:szCs w:val="24"/>
              </w:rPr>
            </w:pPr>
          </w:p>
        </w:tc>
        <w:tc>
          <w:tcPr>
            <w:tcW w:w="1609" w:type="dxa"/>
            <w:vMerge/>
          </w:tcPr>
          <w:p w:rsidR="00564136" w:rsidRPr="00BB09A4" w:rsidRDefault="00564136" w:rsidP="00BB09A4">
            <w:pPr>
              <w:spacing w:line="20" w:lineRule="atLeast"/>
              <w:jc w:val="both"/>
              <w:rPr>
                <w:rFonts w:asciiTheme="majorBidi" w:hAnsiTheme="majorBidi" w:cstheme="majorBidi"/>
                <w:sz w:val="24"/>
                <w:szCs w:val="24"/>
              </w:rPr>
            </w:pPr>
          </w:p>
        </w:tc>
        <w:tc>
          <w:tcPr>
            <w:tcW w:w="6188" w:type="dxa"/>
            <w:vMerge/>
          </w:tcPr>
          <w:p w:rsidR="00564136" w:rsidRPr="00BB09A4" w:rsidRDefault="00564136" w:rsidP="00BB09A4">
            <w:pPr>
              <w:spacing w:line="20" w:lineRule="atLeast"/>
              <w:jc w:val="both"/>
              <w:rPr>
                <w:rFonts w:asciiTheme="majorBidi" w:eastAsia="MS Gothic" w:hAnsiTheme="majorBidi" w:cstheme="majorBidi"/>
                <w:sz w:val="24"/>
                <w:szCs w:val="24"/>
              </w:rPr>
            </w:pPr>
          </w:p>
        </w:tc>
        <w:tc>
          <w:tcPr>
            <w:tcW w:w="3119" w:type="dxa"/>
          </w:tcPr>
          <w:p w:rsidR="00564136" w:rsidRPr="00BB09A4" w:rsidRDefault="00564136" w:rsidP="00BB09A4">
            <w:pPr>
              <w:spacing w:line="20" w:lineRule="atLeast"/>
              <w:jc w:val="both"/>
              <w:rPr>
                <w:rFonts w:asciiTheme="majorBidi" w:hAnsiTheme="majorBidi" w:cstheme="majorBidi"/>
                <w:sz w:val="24"/>
                <w:szCs w:val="24"/>
              </w:rPr>
            </w:pPr>
            <w:r w:rsidRPr="00BB09A4">
              <w:rPr>
                <w:rFonts w:asciiTheme="majorBidi" w:hAnsiTheme="majorBidi" w:cstheme="majorBidi"/>
                <w:sz w:val="24"/>
                <w:szCs w:val="24"/>
              </w:rPr>
              <w:t xml:space="preserve">Peta lingkungan sederhana, membuat peta lingkungan sederhana dan pemanfaatan peta lingkungan bagi kehidupan sehari hari. </w:t>
            </w:r>
          </w:p>
        </w:tc>
        <w:tc>
          <w:tcPr>
            <w:tcW w:w="426" w:type="dxa"/>
            <w:vAlign w:val="center"/>
          </w:tcPr>
          <w:p w:rsidR="00564136" w:rsidRPr="004C78C5" w:rsidRDefault="00564136" w:rsidP="003664D7">
            <w:pPr>
              <w:spacing w:line="20" w:lineRule="atLeast"/>
              <w:jc w:val="both"/>
              <w:rPr>
                <w:rFonts w:asciiTheme="majorBidi" w:eastAsia="MS Gothic" w:hAnsiTheme="majorBidi" w:cstheme="majorBidi"/>
                <w:sz w:val="24"/>
                <w:szCs w:val="24"/>
              </w:rPr>
            </w:pPr>
          </w:p>
        </w:tc>
        <w:tc>
          <w:tcPr>
            <w:tcW w:w="283" w:type="dxa"/>
            <w:vAlign w:val="center"/>
          </w:tcPr>
          <w:p w:rsidR="00564136" w:rsidRPr="004C78C5" w:rsidRDefault="00564136" w:rsidP="003664D7">
            <w:pPr>
              <w:spacing w:line="20" w:lineRule="atLeast"/>
              <w:jc w:val="both"/>
              <w:rPr>
                <w:rFonts w:asciiTheme="majorBidi" w:hAnsiTheme="majorBidi" w:cstheme="majorBidi"/>
                <w:sz w:val="24"/>
                <w:szCs w:val="24"/>
              </w:rPr>
            </w:pPr>
          </w:p>
        </w:tc>
        <w:tc>
          <w:tcPr>
            <w:tcW w:w="284" w:type="dxa"/>
            <w:vAlign w:val="center"/>
          </w:tcPr>
          <w:p w:rsidR="00564136" w:rsidRPr="004C78C5" w:rsidRDefault="00BB09A4" w:rsidP="003664D7">
            <w:pPr>
              <w:spacing w:line="20" w:lineRule="atLeast"/>
              <w:jc w:val="both"/>
              <w:rPr>
                <w:rFonts w:asciiTheme="majorBidi" w:hAnsiTheme="majorBidi" w:cstheme="majorBidi"/>
                <w:sz w:val="24"/>
                <w:szCs w:val="24"/>
              </w:rPr>
            </w:pPr>
            <w:r w:rsidRPr="004C78C5">
              <w:rPr>
                <w:rFonts w:ascii="MS Gothic" w:eastAsia="MS Gothic" w:hAnsi="MS Gothic" w:cs="MS Gothic" w:hint="eastAsia"/>
                <w:sz w:val="24"/>
                <w:szCs w:val="24"/>
              </w:rPr>
              <w:t>✓</w:t>
            </w:r>
          </w:p>
        </w:tc>
        <w:tc>
          <w:tcPr>
            <w:tcW w:w="425" w:type="dxa"/>
            <w:vAlign w:val="center"/>
          </w:tcPr>
          <w:p w:rsidR="00564136" w:rsidRPr="004C78C5" w:rsidRDefault="00564136" w:rsidP="003664D7">
            <w:pPr>
              <w:spacing w:line="20" w:lineRule="atLeast"/>
              <w:jc w:val="both"/>
              <w:rPr>
                <w:rFonts w:asciiTheme="majorBidi" w:eastAsia="MS Gothic" w:hAnsiTheme="majorBidi" w:cstheme="majorBidi"/>
                <w:sz w:val="24"/>
                <w:szCs w:val="24"/>
              </w:rPr>
            </w:pPr>
          </w:p>
        </w:tc>
        <w:tc>
          <w:tcPr>
            <w:tcW w:w="355" w:type="dxa"/>
            <w:vAlign w:val="center"/>
          </w:tcPr>
          <w:p w:rsidR="00564136" w:rsidRPr="004C78C5" w:rsidRDefault="00564136" w:rsidP="003664D7">
            <w:pPr>
              <w:spacing w:line="20" w:lineRule="atLeast"/>
              <w:jc w:val="both"/>
              <w:rPr>
                <w:rFonts w:asciiTheme="majorBidi" w:eastAsia="MS Gothic" w:hAnsiTheme="majorBidi" w:cstheme="majorBidi"/>
                <w:sz w:val="24"/>
                <w:szCs w:val="24"/>
              </w:rPr>
            </w:pPr>
          </w:p>
        </w:tc>
      </w:tr>
      <w:tr w:rsidR="00BB09A4" w:rsidRPr="004C78C5" w:rsidTr="00164C53">
        <w:trPr>
          <w:trHeight w:val="1932"/>
        </w:trPr>
        <w:tc>
          <w:tcPr>
            <w:tcW w:w="1242" w:type="dxa"/>
            <w:vMerge/>
          </w:tcPr>
          <w:p w:rsidR="00BB09A4" w:rsidRPr="00BB09A4" w:rsidRDefault="00BB09A4" w:rsidP="00BB09A4">
            <w:pPr>
              <w:spacing w:line="20" w:lineRule="atLeast"/>
              <w:jc w:val="both"/>
              <w:rPr>
                <w:rFonts w:asciiTheme="majorBidi" w:hAnsiTheme="majorBidi" w:cstheme="majorBidi"/>
                <w:sz w:val="24"/>
                <w:szCs w:val="24"/>
              </w:rPr>
            </w:pPr>
          </w:p>
        </w:tc>
        <w:tc>
          <w:tcPr>
            <w:tcW w:w="1609" w:type="dxa"/>
            <w:vMerge/>
          </w:tcPr>
          <w:p w:rsidR="00BB09A4" w:rsidRPr="00BB09A4" w:rsidRDefault="00BB09A4" w:rsidP="00BB09A4">
            <w:pPr>
              <w:spacing w:line="20" w:lineRule="atLeast"/>
              <w:jc w:val="both"/>
              <w:rPr>
                <w:rFonts w:asciiTheme="majorBidi" w:hAnsiTheme="majorBidi" w:cstheme="majorBidi"/>
                <w:sz w:val="24"/>
                <w:szCs w:val="24"/>
              </w:rPr>
            </w:pPr>
          </w:p>
        </w:tc>
        <w:tc>
          <w:tcPr>
            <w:tcW w:w="6188" w:type="dxa"/>
            <w:vMerge/>
          </w:tcPr>
          <w:p w:rsidR="00BB09A4" w:rsidRPr="00BB09A4" w:rsidRDefault="00BB09A4" w:rsidP="00BB09A4">
            <w:pPr>
              <w:spacing w:line="20" w:lineRule="atLeast"/>
              <w:jc w:val="both"/>
              <w:rPr>
                <w:rFonts w:asciiTheme="majorBidi" w:eastAsia="MS Gothic" w:hAnsiTheme="majorBidi" w:cstheme="majorBidi"/>
                <w:sz w:val="24"/>
                <w:szCs w:val="24"/>
              </w:rPr>
            </w:pPr>
          </w:p>
        </w:tc>
        <w:tc>
          <w:tcPr>
            <w:tcW w:w="3119" w:type="dxa"/>
          </w:tcPr>
          <w:p w:rsidR="00BB09A4" w:rsidRPr="00BB09A4" w:rsidRDefault="00BB09A4" w:rsidP="00BB09A4">
            <w:pPr>
              <w:spacing w:line="20" w:lineRule="atLeast"/>
              <w:jc w:val="both"/>
              <w:rPr>
                <w:rFonts w:asciiTheme="majorBidi" w:hAnsiTheme="majorBidi" w:cstheme="majorBidi"/>
                <w:sz w:val="24"/>
                <w:szCs w:val="24"/>
              </w:rPr>
            </w:pPr>
            <w:r w:rsidRPr="00BB09A4">
              <w:rPr>
                <w:rFonts w:asciiTheme="majorBidi" w:hAnsiTheme="majorBidi" w:cstheme="majorBidi"/>
                <w:sz w:val="24"/>
                <w:szCs w:val="24"/>
              </w:rPr>
              <w:t>Kegiatan merencanakan, mengelola dan mengendalikan keuangan untuk kegiatan memperoleh pendapatan, jual beli, konsumsi, tabungan dan investasi.</w:t>
            </w:r>
          </w:p>
        </w:tc>
        <w:tc>
          <w:tcPr>
            <w:tcW w:w="426" w:type="dxa"/>
            <w:vAlign w:val="center"/>
          </w:tcPr>
          <w:p w:rsidR="00BB09A4" w:rsidRPr="004C78C5" w:rsidRDefault="00BB09A4" w:rsidP="003664D7">
            <w:pPr>
              <w:spacing w:line="20" w:lineRule="atLeast"/>
              <w:jc w:val="both"/>
              <w:rPr>
                <w:rFonts w:asciiTheme="majorBidi" w:eastAsia="MS Gothic" w:hAnsiTheme="majorBidi" w:cstheme="majorBidi"/>
                <w:sz w:val="24"/>
                <w:szCs w:val="24"/>
              </w:rPr>
            </w:pPr>
          </w:p>
        </w:tc>
        <w:tc>
          <w:tcPr>
            <w:tcW w:w="283" w:type="dxa"/>
            <w:vAlign w:val="center"/>
          </w:tcPr>
          <w:p w:rsidR="00BB09A4" w:rsidRPr="004C78C5" w:rsidRDefault="00BB09A4" w:rsidP="003664D7">
            <w:pPr>
              <w:spacing w:line="20" w:lineRule="atLeast"/>
              <w:jc w:val="both"/>
              <w:rPr>
                <w:rFonts w:asciiTheme="majorBidi" w:hAnsiTheme="majorBidi" w:cstheme="majorBidi"/>
                <w:sz w:val="24"/>
                <w:szCs w:val="24"/>
              </w:rPr>
            </w:pPr>
          </w:p>
        </w:tc>
        <w:tc>
          <w:tcPr>
            <w:tcW w:w="284" w:type="dxa"/>
            <w:vAlign w:val="center"/>
          </w:tcPr>
          <w:p w:rsidR="00BB09A4" w:rsidRPr="004C78C5" w:rsidRDefault="00BB09A4" w:rsidP="003664D7">
            <w:pPr>
              <w:spacing w:line="20" w:lineRule="atLeast"/>
              <w:jc w:val="both"/>
              <w:rPr>
                <w:rFonts w:asciiTheme="majorBidi" w:eastAsia="MS Gothic" w:hAnsiTheme="majorBidi" w:cstheme="majorBidi"/>
                <w:sz w:val="24"/>
                <w:szCs w:val="24"/>
              </w:rPr>
            </w:pPr>
          </w:p>
        </w:tc>
        <w:tc>
          <w:tcPr>
            <w:tcW w:w="425" w:type="dxa"/>
            <w:vAlign w:val="center"/>
          </w:tcPr>
          <w:p w:rsidR="00BB09A4" w:rsidRPr="004C78C5" w:rsidRDefault="00BB09A4" w:rsidP="003664D7">
            <w:pPr>
              <w:spacing w:line="20" w:lineRule="atLeast"/>
              <w:jc w:val="both"/>
              <w:rPr>
                <w:rFonts w:asciiTheme="majorBidi" w:eastAsia="MS Gothic" w:hAnsiTheme="majorBidi" w:cstheme="majorBidi"/>
                <w:sz w:val="24"/>
                <w:szCs w:val="24"/>
              </w:rPr>
            </w:pPr>
            <w:r w:rsidRPr="004C78C5">
              <w:rPr>
                <w:rFonts w:ascii="MS Gothic" w:eastAsia="MS Gothic" w:hAnsi="MS Gothic" w:cs="MS Gothic" w:hint="eastAsia"/>
                <w:sz w:val="24"/>
                <w:szCs w:val="24"/>
              </w:rPr>
              <w:t>✓</w:t>
            </w:r>
          </w:p>
        </w:tc>
        <w:tc>
          <w:tcPr>
            <w:tcW w:w="355" w:type="dxa"/>
            <w:vAlign w:val="center"/>
          </w:tcPr>
          <w:p w:rsidR="00BB09A4" w:rsidRPr="004C78C5" w:rsidRDefault="00BB09A4" w:rsidP="003664D7">
            <w:pPr>
              <w:spacing w:line="20" w:lineRule="atLeast"/>
              <w:jc w:val="both"/>
              <w:rPr>
                <w:rFonts w:asciiTheme="majorBidi" w:eastAsia="MS Gothic" w:hAnsiTheme="majorBidi" w:cstheme="majorBidi"/>
                <w:sz w:val="24"/>
                <w:szCs w:val="24"/>
              </w:rPr>
            </w:pPr>
            <w:r w:rsidRPr="004C78C5">
              <w:rPr>
                <w:rFonts w:ascii="MS Gothic" w:eastAsia="MS Gothic" w:hAnsi="MS Gothic" w:cs="MS Gothic" w:hint="eastAsia"/>
                <w:sz w:val="24"/>
                <w:szCs w:val="24"/>
              </w:rPr>
              <w:t>✓</w:t>
            </w:r>
          </w:p>
        </w:tc>
      </w:tr>
    </w:tbl>
    <w:p w:rsidR="00564136" w:rsidRPr="004C78C5" w:rsidRDefault="00564136" w:rsidP="00564136">
      <w:pPr>
        <w:spacing w:after="0" w:line="20" w:lineRule="atLeast"/>
        <w:rPr>
          <w:rFonts w:asciiTheme="majorBidi" w:hAnsiTheme="majorBidi" w:cstheme="majorBidi"/>
          <w:sz w:val="24"/>
          <w:szCs w:val="24"/>
        </w:rPr>
      </w:pPr>
    </w:p>
    <w:p w:rsidR="00564136" w:rsidRPr="004C78C5" w:rsidRDefault="00564136" w:rsidP="00564136">
      <w:pPr>
        <w:spacing w:after="0" w:line="20" w:lineRule="atLeast"/>
        <w:rPr>
          <w:rFonts w:asciiTheme="majorBidi" w:hAnsiTheme="majorBidi" w:cstheme="majorBidi"/>
          <w:sz w:val="24"/>
          <w:szCs w:val="24"/>
        </w:rPr>
      </w:pPr>
      <w:r w:rsidRPr="004C78C5">
        <w:rPr>
          <w:rFonts w:asciiTheme="majorBidi" w:hAnsiTheme="majorBidi" w:cstheme="majorBidi"/>
          <w:b/>
          <w:bCs/>
          <w:sz w:val="24"/>
          <w:szCs w:val="24"/>
        </w:rPr>
        <w:t>* Keterangan Tema KBC:</w:t>
      </w:r>
      <w:r w:rsidRPr="004C78C5">
        <w:rPr>
          <w:rFonts w:asciiTheme="majorBidi" w:hAnsiTheme="majorBidi" w:cstheme="majorBidi"/>
          <w:sz w:val="24"/>
          <w:szCs w:val="24"/>
        </w:rPr>
        <w:t xml:space="preserve"> 1. Cinta Allah dan Rasul-Nya 2. Cinta Ilmu 3. Cinta Lingkungan 4. </w:t>
      </w:r>
      <w:proofErr w:type="gramStart"/>
      <w:r w:rsidRPr="004C78C5">
        <w:rPr>
          <w:rFonts w:asciiTheme="majorBidi" w:hAnsiTheme="majorBidi" w:cstheme="majorBidi"/>
          <w:sz w:val="24"/>
          <w:szCs w:val="24"/>
        </w:rPr>
        <w:t>Cinta Diri dan Sesama 5.</w:t>
      </w:r>
      <w:proofErr w:type="gramEnd"/>
      <w:r w:rsidRPr="004C78C5">
        <w:rPr>
          <w:rFonts w:asciiTheme="majorBidi" w:hAnsiTheme="majorBidi" w:cstheme="majorBidi"/>
          <w:sz w:val="24"/>
          <w:szCs w:val="24"/>
        </w:rPr>
        <w:t xml:space="preserve"> Cinta Tanah Air</w:t>
      </w:r>
    </w:p>
    <w:p w:rsidR="00564136" w:rsidRPr="004C78C5" w:rsidRDefault="00564136" w:rsidP="00564136">
      <w:pPr>
        <w:rPr>
          <w:rFonts w:asciiTheme="majorBidi" w:hAnsiTheme="majorBidi" w:cstheme="majorBidi"/>
          <w:sz w:val="24"/>
          <w:szCs w:val="24"/>
        </w:rPr>
      </w:pPr>
    </w:p>
    <w:p w:rsidR="00564136" w:rsidRPr="004C78C5" w:rsidRDefault="00564136" w:rsidP="00564136">
      <w:pPr>
        <w:rPr>
          <w:rFonts w:asciiTheme="majorBidi" w:hAnsiTheme="majorBidi" w:cstheme="majorBidi"/>
          <w:sz w:val="24"/>
          <w:szCs w:val="24"/>
        </w:rPr>
      </w:pPr>
    </w:p>
    <w:p w:rsidR="00564136" w:rsidRPr="004C78C5" w:rsidRDefault="00564136" w:rsidP="00564136">
      <w:pPr>
        <w:rPr>
          <w:rFonts w:asciiTheme="majorBidi" w:hAnsiTheme="majorBidi" w:cstheme="majorBidi"/>
          <w:sz w:val="24"/>
          <w:szCs w:val="24"/>
        </w:rPr>
      </w:pPr>
    </w:p>
    <w:p w:rsidR="00282566" w:rsidRDefault="00282566">
      <w:bookmarkStart w:id="0" w:name="_GoBack"/>
      <w:bookmarkEnd w:id="0"/>
    </w:p>
    <w:sectPr w:rsidR="00282566" w:rsidSect="00DE7496">
      <w:footerReference w:type="default" r:id="rId8"/>
      <w:pgSz w:w="15840" w:h="12240"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73DA" w:rsidRDefault="00DB73DA" w:rsidP="003F79A0">
      <w:pPr>
        <w:spacing w:after="0" w:line="240" w:lineRule="auto"/>
      </w:pPr>
      <w:r>
        <w:separator/>
      </w:r>
    </w:p>
  </w:endnote>
  <w:endnote w:type="continuationSeparator" w:id="0">
    <w:p w:rsidR="00DB73DA" w:rsidRDefault="00DB73DA" w:rsidP="003F79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Forte">
    <w:panose1 w:val="0306090204050207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9A0" w:rsidRPr="003F79A0" w:rsidRDefault="003F79A0" w:rsidP="003F79A0">
    <w:pPr>
      <w:pStyle w:val="Footer"/>
      <w:jc w:val="right"/>
      <w:rPr>
        <w:rFonts w:ascii="Forte" w:hAnsi="Forte"/>
      </w:rPr>
    </w:pPr>
    <w:r w:rsidRPr="003F79A0">
      <w:rPr>
        <w:rFonts w:ascii="Forte" w:hAnsi="Forte"/>
      </w:rPr>
      <w:t>Mukhlis Zr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73DA" w:rsidRDefault="00DB73DA" w:rsidP="003F79A0">
      <w:pPr>
        <w:spacing w:after="0" w:line="240" w:lineRule="auto"/>
      </w:pPr>
      <w:r>
        <w:separator/>
      </w:r>
    </w:p>
  </w:footnote>
  <w:footnote w:type="continuationSeparator" w:id="0">
    <w:p w:rsidR="00DB73DA" w:rsidRDefault="00DB73DA" w:rsidP="003F79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0169FC"/>
    <w:multiLevelType w:val="hybridMultilevel"/>
    <w:tmpl w:val="6B609F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6B54350"/>
    <w:multiLevelType w:val="hybridMultilevel"/>
    <w:tmpl w:val="1B2249AE"/>
    <w:lvl w:ilvl="0" w:tplc="5E1AA038">
      <w:start w:val="1"/>
      <w:numFmt w:val="decimal"/>
      <w:lvlText w:val="%1."/>
      <w:lvlJc w:val="left"/>
      <w:pPr>
        <w:ind w:left="720" w:hanging="360"/>
      </w:pPr>
      <w:rPr>
        <w:rFonts w:asciiTheme="minorHAnsi"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4136"/>
    <w:rsid w:val="00282566"/>
    <w:rsid w:val="003F79A0"/>
    <w:rsid w:val="00564136"/>
    <w:rsid w:val="00BB09A4"/>
    <w:rsid w:val="00CB3F37"/>
    <w:rsid w:val="00DB73D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1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641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64136"/>
    <w:pPr>
      <w:ind w:left="720"/>
      <w:contextualSpacing/>
    </w:pPr>
  </w:style>
  <w:style w:type="paragraph" w:styleId="Header">
    <w:name w:val="header"/>
    <w:basedOn w:val="Normal"/>
    <w:link w:val="HeaderChar"/>
    <w:uiPriority w:val="99"/>
    <w:unhideWhenUsed/>
    <w:rsid w:val="003F79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79A0"/>
  </w:style>
  <w:style w:type="paragraph" w:styleId="Footer">
    <w:name w:val="footer"/>
    <w:basedOn w:val="Normal"/>
    <w:link w:val="FooterChar"/>
    <w:uiPriority w:val="99"/>
    <w:unhideWhenUsed/>
    <w:rsid w:val="003F79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79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41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641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64136"/>
    <w:pPr>
      <w:ind w:left="720"/>
      <w:contextualSpacing/>
    </w:pPr>
  </w:style>
  <w:style w:type="paragraph" w:styleId="Header">
    <w:name w:val="header"/>
    <w:basedOn w:val="Normal"/>
    <w:link w:val="HeaderChar"/>
    <w:uiPriority w:val="99"/>
    <w:unhideWhenUsed/>
    <w:rsid w:val="003F79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79A0"/>
  </w:style>
  <w:style w:type="paragraph" w:styleId="Footer">
    <w:name w:val="footer"/>
    <w:basedOn w:val="Normal"/>
    <w:link w:val="FooterChar"/>
    <w:uiPriority w:val="99"/>
    <w:unhideWhenUsed/>
    <w:rsid w:val="003F79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79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317</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mukhlis zr</dc:creator>
  <cp:lastModifiedBy>DELL</cp:lastModifiedBy>
  <cp:revision>2</cp:revision>
  <dcterms:created xsi:type="dcterms:W3CDTF">2025-08-27T18:05:00Z</dcterms:created>
  <dcterms:modified xsi:type="dcterms:W3CDTF">2025-08-27T18:05:00Z</dcterms:modified>
</cp:coreProperties>
</file>